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9F" w:rsidRDefault="003643CD" w:rsidP="006F425B">
      <w:pPr>
        <w:pStyle w:val="Tittel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E730B1" wp14:editId="0A43CAD3">
            <wp:simplePos x="0" y="0"/>
            <wp:positionH relativeFrom="column">
              <wp:posOffset>5643880</wp:posOffset>
            </wp:positionH>
            <wp:positionV relativeFrom="paragraph">
              <wp:posOffset>-709930</wp:posOffset>
            </wp:positionV>
            <wp:extent cx="961390" cy="961390"/>
            <wp:effectExtent l="0" t="0" r="0" b="0"/>
            <wp:wrapThrough wrapText="bothSides">
              <wp:wrapPolygon edited="0">
                <wp:start x="6848" y="0"/>
                <wp:lineTo x="3424" y="1712"/>
                <wp:lineTo x="0" y="5136"/>
                <wp:lineTo x="0" y="16692"/>
                <wp:lineTo x="5564" y="20544"/>
                <wp:lineTo x="6848" y="20972"/>
                <wp:lineTo x="14552" y="20972"/>
                <wp:lineTo x="15836" y="20544"/>
                <wp:lineTo x="20972" y="16692"/>
                <wp:lineTo x="20972" y="5136"/>
                <wp:lineTo x="17120" y="1284"/>
                <wp:lineTo x="14552" y="0"/>
                <wp:lineTo x="6848" y="0"/>
              </wp:wrapPolygon>
            </wp:wrapThrough>
            <wp:docPr id="1" name="Bilde 1" descr="L:\SF40 Arkiv\NIH praktikanter\NRYFLogo GJELD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F40 Arkiv\NIH praktikanter\NRYFLogo GJELDEN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9F">
        <w:t>Tiltak motorikk for sprangridnings- og dressur-utøvere</w:t>
      </w:r>
    </w:p>
    <w:p w:rsidR="00753A9F" w:rsidRDefault="00753A9F" w:rsidP="00753A9F">
      <w:r>
        <w:t>Økt med fokus på forutsetninger for teknikkutvikling, gjennomgått på</w:t>
      </w:r>
      <w:r>
        <w:br/>
        <w:t>Olympiatoppen, 4.desember 2012</w:t>
      </w:r>
      <w:r>
        <w:br/>
      </w:r>
      <w:r>
        <w:br/>
        <w:t>Kartleggingsresultatene har avdekt et generelt behov for bedret kontroll over bekken- og hofteregionen. Disse områdene er sentrale, både fra et generelt og mer idrettsspesifikt synspunkt: generelt vil bekken- og hoftekontroll bidra til optimalisering av kraftoverføringer (øke presisjonen i bruken av beinas strekkapparat); spesifikt med tanke på bruk av bekken/hofter til styring av hest.</w:t>
      </w:r>
      <w:r>
        <w:br/>
      </w:r>
      <w:r>
        <w:br/>
      </w:r>
      <w:r>
        <w:rPr>
          <w:b/>
          <w:bCs/>
          <w:i/>
          <w:iCs/>
        </w:rPr>
        <w:t>Tiltak basert på kartleggingen:</w:t>
      </w:r>
      <w:r>
        <w:br/>
        <w:t>Øvelsene berører 3 hovedelementer:</w:t>
      </w:r>
    </w:p>
    <w:p w:rsidR="00753A9F" w:rsidRDefault="00753A9F" w:rsidP="00753A9F">
      <w:r>
        <w:t>a) Mobilitet bekken</w:t>
      </w:r>
      <w:r>
        <w:br/>
        <w:t xml:space="preserve">b) Stabilitet bekken </w:t>
      </w:r>
    </w:p>
    <w:p w:rsidR="00753A9F" w:rsidRDefault="00753A9F" w:rsidP="00753A9F">
      <w:r>
        <w:t>c) Stabilitet hofter</w:t>
      </w:r>
      <w:r>
        <w:br/>
      </w:r>
      <w:r>
        <w:br/>
      </w:r>
      <w:r>
        <w:rPr>
          <w:b/>
          <w:bCs/>
        </w:rPr>
        <w:t>Øvelser</w:t>
      </w:r>
      <w:r>
        <w:t>:</w:t>
      </w:r>
      <w:r>
        <w:br/>
      </w:r>
      <w:r>
        <w:br/>
        <w:t xml:space="preserve">1. </w:t>
      </w:r>
      <w:r>
        <w:rPr>
          <w:b/>
          <w:bCs/>
        </w:rPr>
        <w:t>Mobilitet</w:t>
      </w:r>
      <w:r>
        <w:t>: Aktiv tøyning. Disse øvelsene har som hensikt å bedre kontakten mot bekken- og hofteregionen. Videre er de godt egnet som del av spesifikk oppvarming: forberede disse kjerneområdene på påfølgende aktivitet.</w:t>
      </w:r>
    </w:p>
    <w:p w:rsidR="00753A9F" w:rsidRDefault="00753A9F" w:rsidP="00753A9F"/>
    <w:tbl>
      <w:tblPr>
        <w:tblStyle w:val="Tabellrutenett"/>
        <w:tblW w:w="10497" w:type="dxa"/>
        <w:tblInd w:w="-552" w:type="dxa"/>
        <w:tblLook w:val="04A0" w:firstRow="1" w:lastRow="0" w:firstColumn="1" w:lastColumn="0" w:noHBand="0" w:noVBand="1"/>
      </w:tblPr>
      <w:tblGrid>
        <w:gridCol w:w="5175"/>
        <w:gridCol w:w="5322"/>
      </w:tblGrid>
      <w:tr w:rsidR="00753A9F" w:rsidTr="006F425B">
        <w:trPr>
          <w:trHeight w:val="623"/>
        </w:trPr>
        <w:tc>
          <w:tcPr>
            <w:tcW w:w="5175" w:type="dxa"/>
          </w:tcPr>
          <w:p w:rsidR="00753A9F" w:rsidRDefault="00753A9F" w:rsidP="00753A9F">
            <w:r>
              <w:t>Jesus bøyd kne:</w:t>
            </w:r>
          </w:p>
        </w:tc>
        <w:tc>
          <w:tcPr>
            <w:tcW w:w="5322" w:type="dxa"/>
          </w:tcPr>
          <w:p w:rsidR="00753A9F" w:rsidRDefault="00753A9F" w:rsidP="00753A9F">
            <w:r>
              <w:t>Rolig utførelse. Skuldre hele tiden i kontakt med underlaget. Hold</w:t>
            </w:r>
            <w:r>
              <w:rPr>
                <w:color w:val="1F497D"/>
              </w:rPr>
              <w:t xml:space="preserve"> </w:t>
            </w:r>
            <w:r>
              <w:t>ytt</w:t>
            </w:r>
            <w:r>
              <w:t xml:space="preserve">erstilling i </w:t>
            </w:r>
            <w:proofErr w:type="spellStart"/>
            <w:r>
              <w:t>ca</w:t>
            </w:r>
            <w:proofErr w:type="spellEnd"/>
            <w:r>
              <w:t xml:space="preserve"> 3 sek. 20 reps.</w:t>
            </w:r>
          </w:p>
        </w:tc>
      </w:tr>
      <w:tr w:rsidR="00753A9F" w:rsidTr="006F425B">
        <w:trPr>
          <w:trHeight w:val="1061"/>
        </w:trPr>
        <w:tc>
          <w:tcPr>
            <w:tcW w:w="5175" w:type="dxa"/>
          </w:tcPr>
          <w:p w:rsidR="00753A9F" w:rsidRDefault="00753A9F" w:rsidP="00753A9F">
            <w:r>
              <w:t>Jesus strakt kne:</w:t>
            </w:r>
          </w:p>
        </w:tc>
        <w:tc>
          <w:tcPr>
            <w:tcW w:w="5322" w:type="dxa"/>
          </w:tcPr>
          <w:p w:rsidR="00753A9F" w:rsidRDefault="00753A9F" w:rsidP="00753A9F">
            <w:r>
              <w:t>F</w:t>
            </w:r>
            <w:r>
              <w:t xml:space="preserve">ør først beinet rett opp (så langt som mulig) - strakt, </w:t>
            </w:r>
            <w:proofErr w:type="spellStart"/>
            <w:r>
              <w:t>rotér</w:t>
            </w:r>
            <w:proofErr w:type="spellEnd"/>
            <w:r>
              <w:t xml:space="preserve"> deretter bekkenet/ryggen så langt som mulig diagonalt. Skuldre i underlaget hele tiden. Hold ytterstil</w:t>
            </w:r>
            <w:r>
              <w:t xml:space="preserve">ling i </w:t>
            </w:r>
            <w:proofErr w:type="spellStart"/>
            <w:r>
              <w:t>ca</w:t>
            </w:r>
            <w:proofErr w:type="spellEnd"/>
            <w:r>
              <w:t xml:space="preserve"> 3 sek. 20 reps.</w:t>
            </w:r>
          </w:p>
        </w:tc>
      </w:tr>
      <w:tr w:rsidR="00753A9F" w:rsidTr="006F425B">
        <w:trPr>
          <w:trHeight w:val="1247"/>
        </w:trPr>
        <w:tc>
          <w:tcPr>
            <w:tcW w:w="5175" w:type="dxa"/>
          </w:tcPr>
          <w:p w:rsidR="00753A9F" w:rsidRDefault="00753A9F" w:rsidP="00753A9F">
            <w:r>
              <w:t>Frontal Jesus:</w:t>
            </w:r>
          </w:p>
        </w:tc>
        <w:tc>
          <w:tcPr>
            <w:tcW w:w="5322" w:type="dxa"/>
          </w:tcPr>
          <w:p w:rsidR="00753A9F" w:rsidRDefault="00753A9F" w:rsidP="00753A9F">
            <w:r>
              <w:t xml:space="preserve">Ligge på magen, skuldre i gulvet. Løft ene beinet strakt opp fra gulvet, drei deretter bekkenet så langt som mulig, samtidig som beinet føres diagonalt mot motsatt sides hånd. Bøy kneet mot slutten. Hold </w:t>
            </w:r>
            <w:r>
              <w:t>ytterstilling i 3 sek. 20 reps.</w:t>
            </w:r>
          </w:p>
        </w:tc>
      </w:tr>
      <w:tr w:rsidR="00753A9F" w:rsidTr="006F425B">
        <w:trPr>
          <w:trHeight w:val="1269"/>
        </w:trPr>
        <w:tc>
          <w:tcPr>
            <w:tcW w:w="5175" w:type="dxa"/>
          </w:tcPr>
          <w:p w:rsidR="00753A9F" w:rsidRDefault="00753A9F" w:rsidP="00753A9F">
            <w:r>
              <w:t>Elefanten:</w:t>
            </w:r>
          </w:p>
        </w:tc>
        <w:tc>
          <w:tcPr>
            <w:tcW w:w="5322" w:type="dxa"/>
          </w:tcPr>
          <w:p w:rsidR="00753A9F" w:rsidRDefault="00753A9F" w:rsidP="00753A9F">
            <w:r>
              <w:t>S</w:t>
            </w:r>
            <w:r>
              <w:t>tart med å henge på strake armer med svai i ryggen og hofta ned mot gulvet. Før kroppen opp i spiss vinkelposisjon. Strekk knærne helt ut, samtidig som du presser hælene mot underlaget. Til slutt: forsøk å svaie i korsryggen. Hold ytterstilling i 3 sek. 10 reps</w:t>
            </w:r>
            <w:r>
              <w:t>.</w:t>
            </w:r>
          </w:p>
        </w:tc>
      </w:tr>
      <w:tr w:rsidR="00753A9F" w:rsidTr="006F425B">
        <w:trPr>
          <w:trHeight w:val="1269"/>
        </w:trPr>
        <w:tc>
          <w:tcPr>
            <w:tcW w:w="5175" w:type="dxa"/>
          </w:tcPr>
          <w:p w:rsidR="00753A9F" w:rsidRDefault="00753A9F" w:rsidP="00753A9F">
            <w:r>
              <w:t>Utfallstøyning</w:t>
            </w:r>
          </w:p>
        </w:tc>
        <w:tc>
          <w:tcPr>
            <w:tcW w:w="5322" w:type="dxa"/>
          </w:tcPr>
          <w:p w:rsidR="00753A9F" w:rsidRDefault="00753A9F" w:rsidP="00753A9F">
            <w:r>
              <w:t>Stå på kne med rette hofter og hendene foldet i nakken. Løft fram ett</w:t>
            </w:r>
            <w:r>
              <w:rPr>
                <w:rStyle w:val="apple-tab-span"/>
                <w:color w:val="1F497D"/>
              </w:rPr>
              <w:t xml:space="preserve"> </w:t>
            </w:r>
            <w:r>
              <w:t xml:space="preserve">bein og plasser foten i gulvet slik at kneet har </w:t>
            </w:r>
            <w:proofErr w:type="spellStart"/>
            <w:r>
              <w:t>ca</w:t>
            </w:r>
            <w:proofErr w:type="spellEnd"/>
            <w:r>
              <w:t xml:space="preserve"> rett vinkel. Press bekkenet og hofta fram, samtidig som du passer på å unngå svai i ryggen. Hold ytterstilling i 3 sek. 10 reps/side.</w:t>
            </w:r>
          </w:p>
        </w:tc>
      </w:tr>
    </w:tbl>
    <w:p w:rsidR="00687DF0" w:rsidRDefault="00687DF0" w:rsidP="00753A9F">
      <w:pPr>
        <w:rPr>
          <w:b/>
          <w:bCs/>
        </w:rPr>
      </w:pPr>
    </w:p>
    <w:p w:rsidR="00687DF0" w:rsidRDefault="006F425B" w:rsidP="00753A9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2D709F" wp14:editId="1A46762E">
            <wp:simplePos x="0" y="0"/>
            <wp:positionH relativeFrom="column">
              <wp:posOffset>-332105</wp:posOffset>
            </wp:positionH>
            <wp:positionV relativeFrom="paragraph">
              <wp:posOffset>306070</wp:posOffset>
            </wp:positionV>
            <wp:extent cx="5731510" cy="665480"/>
            <wp:effectExtent l="0" t="0" r="2540" b="1270"/>
            <wp:wrapThrough wrapText="bothSides">
              <wp:wrapPolygon edited="0">
                <wp:start x="0" y="0"/>
                <wp:lineTo x="0" y="21023"/>
                <wp:lineTo x="21538" y="21023"/>
                <wp:lineTo x="21538" y="0"/>
                <wp:lineTo x="0" y="0"/>
              </wp:wrapPolygon>
            </wp:wrapThrough>
            <wp:docPr id="5" name="Bilde 5" descr="L:\SF40 Arkiv\NIH praktikanter\13919-rytterforbundet-piktogramer-på-li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SF40 Arkiv\NIH praktikanter\13919-rytterforbundet-piktogramer-på-lin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DF0" w:rsidRDefault="006F425B" w:rsidP="00753A9F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EA36968" wp14:editId="2E0F6F28">
            <wp:simplePos x="0" y="0"/>
            <wp:positionH relativeFrom="column">
              <wp:posOffset>5581650</wp:posOffset>
            </wp:positionH>
            <wp:positionV relativeFrom="paragraph">
              <wp:posOffset>-854075</wp:posOffset>
            </wp:positionV>
            <wp:extent cx="963295" cy="956945"/>
            <wp:effectExtent l="0" t="0" r="8255" b="0"/>
            <wp:wrapThrough wrapText="bothSides">
              <wp:wrapPolygon edited="0">
                <wp:start x="6835" y="0"/>
                <wp:lineTo x="3417" y="1720"/>
                <wp:lineTo x="0" y="5160"/>
                <wp:lineTo x="0" y="16770"/>
                <wp:lineTo x="5553" y="20640"/>
                <wp:lineTo x="6835" y="21070"/>
                <wp:lineTo x="14523" y="21070"/>
                <wp:lineTo x="15805" y="20640"/>
                <wp:lineTo x="21358" y="16770"/>
                <wp:lineTo x="21358" y="5160"/>
                <wp:lineTo x="17941" y="1720"/>
                <wp:lineTo x="14523" y="0"/>
                <wp:lineTo x="6835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9F" w:rsidRDefault="00753A9F" w:rsidP="00753A9F">
      <w:pPr>
        <w:rPr>
          <w:b/>
          <w:bCs/>
        </w:rPr>
      </w:pPr>
      <w:r>
        <w:rPr>
          <w:b/>
          <w:bCs/>
        </w:rPr>
        <w:t>Andre mobilitetsøvelser:</w:t>
      </w:r>
    </w:p>
    <w:p w:rsidR="00A92A7A" w:rsidRDefault="00A92A7A" w:rsidP="00753A9F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753A9F" w:rsidTr="00753A9F">
        <w:tc>
          <w:tcPr>
            <w:tcW w:w="4583" w:type="dxa"/>
          </w:tcPr>
          <w:p w:rsidR="00753A9F" w:rsidRDefault="00753A9F" w:rsidP="00753A9F">
            <w:r>
              <w:t>Stå på alle fire:</w:t>
            </w:r>
          </w:p>
        </w:tc>
        <w:tc>
          <w:tcPr>
            <w:tcW w:w="4583" w:type="dxa"/>
          </w:tcPr>
          <w:p w:rsidR="00753A9F" w:rsidRDefault="00753A9F" w:rsidP="00753A9F">
            <w:r>
              <w:t>Krum og svai hele ryggen maksimalt ("fra halebeinet i sør til nak</w:t>
            </w:r>
            <w:r>
              <w:t>kehåra i nord"). 20 rolige reps</w:t>
            </w:r>
          </w:p>
        </w:tc>
      </w:tr>
      <w:tr w:rsidR="00753A9F" w:rsidTr="00753A9F">
        <w:tc>
          <w:tcPr>
            <w:tcW w:w="4583" w:type="dxa"/>
          </w:tcPr>
          <w:p w:rsidR="00753A9F" w:rsidRDefault="00753A9F" w:rsidP="00753A9F">
            <w:r>
              <w:t>Stå på alle fire</w:t>
            </w:r>
            <w:r>
              <w:t>:</w:t>
            </w:r>
          </w:p>
        </w:tc>
        <w:tc>
          <w:tcPr>
            <w:tcW w:w="4583" w:type="dxa"/>
          </w:tcPr>
          <w:p w:rsidR="00753A9F" w:rsidRDefault="00753A9F" w:rsidP="00753A9F">
            <w:r>
              <w:t>Krum og svai BARE KORSRYGG. Det betyr at brystryggen skal holdes i ro i n</w:t>
            </w:r>
            <w:r>
              <w:t>øytral stilling. 20 rolige reps</w:t>
            </w:r>
          </w:p>
        </w:tc>
      </w:tr>
      <w:tr w:rsidR="00753A9F" w:rsidTr="00753A9F">
        <w:tc>
          <w:tcPr>
            <w:tcW w:w="4583" w:type="dxa"/>
          </w:tcPr>
          <w:p w:rsidR="00753A9F" w:rsidRDefault="00753A9F" w:rsidP="00753A9F">
            <w:r>
              <w:t>Stående bekkenmobilitet</w:t>
            </w:r>
            <w:r>
              <w:t>:</w:t>
            </w:r>
          </w:p>
        </w:tc>
        <w:tc>
          <w:tcPr>
            <w:tcW w:w="4583" w:type="dxa"/>
          </w:tcPr>
          <w:p w:rsidR="00753A9F" w:rsidRDefault="00753A9F" w:rsidP="00753A9F">
            <w:pPr>
              <w:tabs>
                <w:tab w:val="left" w:pos="1167"/>
              </w:tabs>
            </w:pPr>
            <w:r>
              <w:t>S</w:t>
            </w:r>
            <w:r>
              <w:t>tå rett opp og ned med armer i kryss over brystet. Gjør</w:t>
            </w:r>
            <w:r>
              <w:rPr>
                <w:color w:val="1F497D"/>
              </w:rPr>
              <w:t xml:space="preserve"> </w:t>
            </w:r>
            <w:r>
              <w:t>isolert bekkenvipp forover og bakover, med minst mulig kraftinnsats og uten medbevegelser i øv</w:t>
            </w:r>
            <w:r>
              <w:t>rige deler av kroppen. 20 reps.</w:t>
            </w:r>
          </w:p>
        </w:tc>
      </w:tr>
    </w:tbl>
    <w:p w:rsidR="00A92A7A" w:rsidRDefault="00753A9F" w:rsidP="00753A9F">
      <w:r>
        <w:br/>
      </w:r>
      <w:r>
        <w:br/>
        <w:t xml:space="preserve">2. </w:t>
      </w:r>
      <w:r>
        <w:rPr>
          <w:b/>
          <w:bCs/>
        </w:rPr>
        <w:t>Stabilitet</w:t>
      </w:r>
      <w:r>
        <w:t xml:space="preserve"> </w:t>
      </w:r>
      <w:r>
        <w:rPr>
          <w:b/>
          <w:bCs/>
        </w:rPr>
        <w:t>bekken</w:t>
      </w:r>
      <w:r>
        <w:t>: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92A7A" w:rsidTr="00A92A7A">
        <w:tc>
          <w:tcPr>
            <w:tcW w:w="4583" w:type="dxa"/>
          </w:tcPr>
          <w:p w:rsidR="00A92A7A" w:rsidRDefault="00A92A7A" w:rsidP="00753A9F">
            <w:r>
              <w:t>Sitt med rett rygg og beina rett fram (gjerne med ørliten bøy i knærne</w:t>
            </w:r>
            <w:r>
              <w:t>):</w:t>
            </w:r>
          </w:p>
        </w:tc>
        <w:tc>
          <w:tcPr>
            <w:tcW w:w="4583" w:type="dxa"/>
          </w:tcPr>
          <w:p w:rsidR="00A92A7A" w:rsidRDefault="00A92A7A" w:rsidP="00753A9F">
            <w:r>
              <w:t>Rull deg virvel for virvel (start i korsryggen), ned mot ryggliggende - sakte! 10 reps. 2 sett</w:t>
            </w:r>
            <w:r>
              <w:t>.</w:t>
            </w:r>
          </w:p>
        </w:tc>
      </w:tr>
      <w:tr w:rsidR="00A92A7A" w:rsidTr="00A92A7A">
        <w:tc>
          <w:tcPr>
            <w:tcW w:w="4583" w:type="dxa"/>
          </w:tcPr>
          <w:p w:rsidR="00A92A7A" w:rsidRDefault="00A92A7A" w:rsidP="00753A9F">
            <w:r>
              <w:t xml:space="preserve">Liggende over </w:t>
            </w:r>
            <w:proofErr w:type="spellStart"/>
            <w:r>
              <w:t>mattepøll</w:t>
            </w:r>
            <w:proofErr w:type="spellEnd"/>
            <w:r>
              <w:t>:</w:t>
            </w:r>
          </w:p>
        </w:tc>
        <w:tc>
          <w:tcPr>
            <w:tcW w:w="4583" w:type="dxa"/>
          </w:tcPr>
          <w:p w:rsidR="00A92A7A" w:rsidRDefault="00A92A7A" w:rsidP="00753A9F">
            <w:r>
              <w:t>B</w:t>
            </w:r>
            <w:r>
              <w:t>ekkenløft med rett vinkel i hofter og knær. Rolig tempo. Så mange du klarer - inntil 12 reps (om du klarer &gt;12: ha 4 kg medisinball mellom knær). 2 sett</w:t>
            </w:r>
            <w:r>
              <w:t>.</w:t>
            </w:r>
          </w:p>
        </w:tc>
      </w:tr>
      <w:tr w:rsidR="00A92A7A" w:rsidTr="00A92A7A">
        <w:tc>
          <w:tcPr>
            <w:tcW w:w="4583" w:type="dxa"/>
          </w:tcPr>
          <w:p w:rsidR="00A92A7A" w:rsidRDefault="00A92A7A" w:rsidP="00753A9F">
            <w:r>
              <w:t>Planke - frontal:</w:t>
            </w:r>
          </w:p>
        </w:tc>
        <w:tc>
          <w:tcPr>
            <w:tcW w:w="4583" w:type="dxa"/>
          </w:tcPr>
          <w:p w:rsidR="00A92A7A" w:rsidRDefault="00A92A7A" w:rsidP="00753A9F">
            <w:r>
              <w:t xml:space="preserve">Jobb med å finne riktig posisjon. Holde denne inntil posisjonen mistes. Om mer enn 30 s holdetid er mulig - prøv med ett </w:t>
            </w:r>
            <w:r>
              <w:t>beins planke. 3 x inntil 30 sek.</w:t>
            </w:r>
          </w:p>
        </w:tc>
      </w:tr>
    </w:tbl>
    <w:p w:rsidR="00A92A7A" w:rsidRDefault="00753A9F" w:rsidP="00753A9F">
      <w:r>
        <w:br/>
      </w:r>
      <w:r>
        <w:br/>
        <w:t xml:space="preserve">3. </w:t>
      </w:r>
      <w:r>
        <w:rPr>
          <w:b/>
          <w:bCs/>
        </w:rPr>
        <w:t>Stabilitet</w:t>
      </w:r>
      <w:r>
        <w:t xml:space="preserve"> </w:t>
      </w:r>
      <w:r>
        <w:rPr>
          <w:b/>
          <w:bCs/>
        </w:rPr>
        <w:t>hofter</w:t>
      </w:r>
      <w:r>
        <w:t xml:space="preserve">: </w:t>
      </w:r>
    </w:p>
    <w:p w:rsidR="00A92A7A" w:rsidRDefault="00A92A7A" w:rsidP="00753A9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3"/>
        <w:gridCol w:w="4583"/>
        <w:gridCol w:w="76"/>
      </w:tblGrid>
      <w:tr w:rsidR="00A92A7A" w:rsidTr="00A92A7A">
        <w:tc>
          <w:tcPr>
            <w:tcW w:w="4583" w:type="dxa"/>
          </w:tcPr>
          <w:p w:rsidR="00A92A7A" w:rsidRDefault="00A92A7A" w:rsidP="00753A9F">
            <w:r>
              <w:rPr>
                <w:rStyle w:val="apple-tab-span"/>
              </w:rPr>
              <w:t xml:space="preserve"> </w:t>
            </w:r>
            <w:r>
              <w:t>Ligg på siden (en arm under hodet, den andre ligger oppå øvre kroppsside), med beina oppå en benk. Med helt strak kropp sett ovenfra:</w:t>
            </w:r>
          </w:p>
        </w:tc>
        <w:tc>
          <w:tcPr>
            <w:tcW w:w="4583" w:type="dxa"/>
            <w:gridSpan w:val="2"/>
          </w:tcPr>
          <w:p w:rsidR="00A92A7A" w:rsidRDefault="00A92A7A" w:rsidP="00753A9F">
            <w:r>
              <w:t>L</w:t>
            </w:r>
            <w:r>
              <w:t xml:space="preserve">øft det øverste beinet, press deretter det nederste beinet mot benken inntil kroppen er løftet til strak posisjon sett forfra. Hold 3 sek. Inntil 10 reps. Om &gt; 10 reps er mulig. Ha </w:t>
            </w:r>
            <w:proofErr w:type="spellStart"/>
            <w:r>
              <w:t>vektskive</w:t>
            </w:r>
            <w:proofErr w:type="spellEnd"/>
            <w:r>
              <w:t xml:space="preserve"> oppå </w:t>
            </w:r>
            <w:r>
              <w:t>øverste hofte. 1 sett per side.</w:t>
            </w:r>
          </w:p>
        </w:tc>
      </w:tr>
      <w:tr w:rsidR="00A92A7A" w:rsidTr="00A92A7A">
        <w:tc>
          <w:tcPr>
            <w:tcW w:w="4583" w:type="dxa"/>
          </w:tcPr>
          <w:p w:rsidR="00A92A7A" w:rsidRDefault="00A92A7A" w:rsidP="00753A9F">
            <w:r>
              <w:t>Stå på ett bein. det andre beinet:</w:t>
            </w:r>
          </w:p>
        </w:tc>
        <w:tc>
          <w:tcPr>
            <w:tcW w:w="4583" w:type="dxa"/>
            <w:gridSpan w:val="2"/>
          </w:tcPr>
          <w:p w:rsidR="00A92A7A" w:rsidRDefault="00A92A7A" w:rsidP="00753A9F">
            <w:r>
              <w:t>bøy kneet, men pa</w:t>
            </w:r>
            <w:r>
              <w:t xml:space="preserve">ss på at låret er parallelt med </w:t>
            </w:r>
            <w:r>
              <w:t>standbeinets lår. Strekk armen på standbeinsiden så langt opp mot taket som mulig. Hev og senk så hoftekammen på fri side så mye som mulig - kontinuerlig i inntil 20 reps/side. 2</w:t>
            </w:r>
            <w:r>
              <w:t xml:space="preserve"> sett/side.</w:t>
            </w:r>
          </w:p>
        </w:tc>
      </w:tr>
      <w:tr w:rsidR="00A92A7A" w:rsidTr="00A92A7A">
        <w:trPr>
          <w:gridAfter w:val="1"/>
          <w:wAfter w:w="76" w:type="dxa"/>
        </w:trPr>
        <w:tc>
          <w:tcPr>
            <w:tcW w:w="4583" w:type="dxa"/>
          </w:tcPr>
          <w:p w:rsidR="00A92A7A" w:rsidRDefault="00A92A7A" w:rsidP="00753A9F">
            <w:r>
              <w:t>Sumogange</w:t>
            </w:r>
            <w:r>
              <w:t>:</w:t>
            </w:r>
          </w:p>
        </w:tc>
        <w:tc>
          <w:tcPr>
            <w:tcW w:w="4583" w:type="dxa"/>
          </w:tcPr>
          <w:p w:rsidR="00A92A7A" w:rsidRDefault="00A92A7A" w:rsidP="00753A9F">
            <w:r>
              <w:t>10 m fram og 10 m baklengs, med fokus på kne over tå og nøytral bekkenposisjon. 2 reps</w:t>
            </w:r>
          </w:p>
        </w:tc>
      </w:tr>
    </w:tbl>
    <w:p w:rsidR="00945E5A" w:rsidRDefault="00687DF0" w:rsidP="00753A9F">
      <w:r>
        <w:rPr>
          <w:noProof/>
        </w:rPr>
        <w:drawing>
          <wp:anchor distT="0" distB="0" distL="114300" distR="114300" simplePos="0" relativeHeight="251663360" behindDoc="1" locked="0" layoutInCell="1" allowOverlap="1" wp14:anchorId="5C5B3BDA" wp14:editId="3313FF20">
            <wp:simplePos x="0" y="0"/>
            <wp:positionH relativeFrom="column">
              <wp:posOffset>0</wp:posOffset>
            </wp:positionH>
            <wp:positionV relativeFrom="paragraph">
              <wp:posOffset>686435</wp:posOffset>
            </wp:positionV>
            <wp:extent cx="5731510" cy="665480"/>
            <wp:effectExtent l="0" t="0" r="2540" b="1270"/>
            <wp:wrapThrough wrapText="bothSides">
              <wp:wrapPolygon edited="0">
                <wp:start x="0" y="0"/>
                <wp:lineTo x="0" y="21023"/>
                <wp:lineTo x="21538" y="21023"/>
                <wp:lineTo x="21538" y="0"/>
                <wp:lineTo x="0" y="0"/>
              </wp:wrapPolygon>
            </wp:wrapThrough>
            <wp:docPr id="6" name="Bilde 6" descr="L:\SF40 Arkiv\NIH praktikanter\13919-rytterforbundet-piktogramer-på-li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SF40 Arkiv\NIH praktikanter\13919-rytterforbundet-piktogramer-på-lin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9F">
        <w:br/>
      </w:r>
      <w:r w:rsidR="00753A9F">
        <w:br/>
      </w:r>
      <w:r w:rsidR="00753A9F">
        <w:br/>
      </w:r>
    </w:p>
    <w:p w:rsidR="00945E5A" w:rsidRDefault="00945E5A" w:rsidP="00753A9F"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366D9739" wp14:editId="254F3C1A">
            <wp:simplePos x="0" y="0"/>
            <wp:positionH relativeFrom="column">
              <wp:posOffset>5734050</wp:posOffset>
            </wp:positionH>
            <wp:positionV relativeFrom="paragraph">
              <wp:posOffset>-701675</wp:posOffset>
            </wp:positionV>
            <wp:extent cx="963295" cy="956945"/>
            <wp:effectExtent l="0" t="0" r="8255" b="0"/>
            <wp:wrapThrough wrapText="bothSides">
              <wp:wrapPolygon edited="0">
                <wp:start x="6835" y="0"/>
                <wp:lineTo x="3417" y="1720"/>
                <wp:lineTo x="0" y="5160"/>
                <wp:lineTo x="0" y="16770"/>
                <wp:lineTo x="5553" y="20640"/>
                <wp:lineTo x="6835" y="21070"/>
                <wp:lineTo x="14523" y="21070"/>
                <wp:lineTo x="15805" y="20640"/>
                <wp:lineTo x="21358" y="16770"/>
                <wp:lineTo x="21358" y="5160"/>
                <wp:lineTo x="17941" y="1720"/>
                <wp:lineTo x="14523" y="0"/>
                <wp:lineTo x="6835" y="0"/>
              </wp:wrapPolygon>
            </wp:wrapThrough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A7A" w:rsidRDefault="00753A9F" w:rsidP="00753A9F">
      <w:r>
        <w:t xml:space="preserve">4. </w:t>
      </w:r>
      <w:r>
        <w:rPr>
          <w:b/>
          <w:bCs/>
        </w:rPr>
        <w:t>Sittebalanse</w:t>
      </w:r>
      <w:r>
        <w:t>: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92A7A" w:rsidTr="00A92A7A">
        <w:tc>
          <w:tcPr>
            <w:tcW w:w="4583" w:type="dxa"/>
          </w:tcPr>
          <w:p w:rsidR="00A92A7A" w:rsidRDefault="00A92A7A" w:rsidP="00753A9F">
            <w:r>
              <w:t>Sitt på balansepute (rød):</w:t>
            </w:r>
          </w:p>
        </w:tc>
        <w:tc>
          <w:tcPr>
            <w:tcW w:w="4583" w:type="dxa"/>
          </w:tcPr>
          <w:p w:rsidR="00A92A7A" w:rsidRDefault="00A92A7A" w:rsidP="00753A9F">
            <w:r>
              <w:t>S</w:t>
            </w:r>
            <w:r>
              <w:t xml:space="preserve">trake bein, med det ene beinet i kryss over det andre - kun hælen til det nederste beinet skal være i gulvet. Finn en rett sittestilling, med armer i kryss over brystet. </w:t>
            </w:r>
            <w:proofErr w:type="spellStart"/>
            <w:r>
              <w:t>Rotér</w:t>
            </w:r>
            <w:proofErr w:type="spellEnd"/>
            <w:r>
              <w:t xml:space="preserve"> overkroppen kontinuerlig fra høyre til venstre, mens du opprettholder balansen. 60 sek x 2. Om for lett: lukk øynene. </w:t>
            </w:r>
          </w:p>
        </w:tc>
      </w:tr>
    </w:tbl>
    <w:p w:rsidR="00753A9F" w:rsidRDefault="00753A9F" w:rsidP="00753A9F">
      <w:r>
        <w:br/>
      </w:r>
    </w:p>
    <w:p w:rsidR="00A92A7A" w:rsidRDefault="00A92A7A" w:rsidP="00753A9F"/>
    <w:p w:rsidR="00753A9F" w:rsidRDefault="00753A9F" w:rsidP="00753A9F">
      <w:bookmarkStart w:id="0" w:name="_GoBack"/>
      <w:bookmarkEnd w:id="0"/>
    </w:p>
    <w:p w:rsidR="00753A9F" w:rsidRDefault="00753A9F" w:rsidP="00753A9F">
      <w:pPr>
        <w:spacing w:after="240"/>
      </w:pPr>
      <w:r>
        <w:t>Øvelsene bør gjøres med et omfang som tilsvarer 2-3 økter i uka. Veldig bra om øvelsene kan integreres i eksisterende trening. </w:t>
      </w:r>
    </w:p>
    <w:p w:rsidR="004364E6" w:rsidRDefault="00945E5A"/>
    <w:p w:rsidR="003643CD" w:rsidRDefault="003643CD"/>
    <w:p w:rsidR="003643CD" w:rsidRDefault="003643CD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643CD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3643CD" w:rsidRDefault="003643CD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43CD" w:rsidRDefault="003643CD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43CD" w:rsidRDefault="003643CD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43CD" w:rsidRDefault="003643CD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43CD" w:rsidRDefault="003643CD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43CD" w:rsidRDefault="003643CD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43CD" w:rsidRPr="003643CD" w:rsidRDefault="003643C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5429250</wp:posOffset>
            </wp:positionV>
            <wp:extent cx="5731510" cy="664845"/>
            <wp:effectExtent l="0" t="0" r="2540" b="1905"/>
            <wp:wrapThrough wrapText="bothSides">
              <wp:wrapPolygon edited="0">
                <wp:start x="0" y="0"/>
                <wp:lineTo x="0" y="21043"/>
                <wp:lineTo x="21538" y="21043"/>
                <wp:lineTo x="21538" y="0"/>
                <wp:lineTo x="0" y="0"/>
              </wp:wrapPolygon>
            </wp:wrapThrough>
            <wp:docPr id="7" name="Bilde 7" descr="L:\SF40 Arkiv\NIH praktikanter\13919-rytterforbundet-piktogramer-på-li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SF40 Arkiv\NIH praktikanter\13919-rytterforbundet-piktogramer-på-lin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3CD" w:rsidRPr="00364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9F"/>
    <w:rsid w:val="003643CD"/>
    <w:rsid w:val="00580D26"/>
    <w:rsid w:val="00687DF0"/>
    <w:rsid w:val="006F425B"/>
    <w:rsid w:val="00753A9F"/>
    <w:rsid w:val="00945E5A"/>
    <w:rsid w:val="00A92A7A"/>
    <w:rsid w:val="00B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753A9F"/>
  </w:style>
  <w:style w:type="paragraph" w:styleId="Listeavsnitt">
    <w:name w:val="List Paragraph"/>
    <w:basedOn w:val="Normal"/>
    <w:uiPriority w:val="34"/>
    <w:qFormat/>
    <w:rsid w:val="00753A9F"/>
    <w:pPr>
      <w:ind w:left="720"/>
      <w:contextualSpacing/>
    </w:pPr>
  </w:style>
  <w:style w:type="table" w:styleId="Tabellrutenett">
    <w:name w:val="Table Grid"/>
    <w:basedOn w:val="Vanligtabell"/>
    <w:uiPriority w:val="59"/>
    <w:rsid w:val="0075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43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3CD"/>
    <w:rPr>
      <w:rFonts w:ascii="Tahoma" w:hAnsi="Tahoma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F42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F4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753A9F"/>
  </w:style>
  <w:style w:type="paragraph" w:styleId="Listeavsnitt">
    <w:name w:val="List Paragraph"/>
    <w:basedOn w:val="Normal"/>
    <w:uiPriority w:val="34"/>
    <w:qFormat/>
    <w:rsid w:val="00753A9F"/>
    <w:pPr>
      <w:ind w:left="720"/>
      <w:contextualSpacing/>
    </w:pPr>
  </w:style>
  <w:style w:type="table" w:styleId="Tabellrutenett">
    <w:name w:val="Table Grid"/>
    <w:basedOn w:val="Vanligtabell"/>
    <w:uiPriority w:val="59"/>
    <w:rsid w:val="0075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43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3CD"/>
    <w:rPr>
      <w:rFonts w:ascii="Tahoma" w:hAnsi="Tahoma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F42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F4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Mæland, Stian</dc:creator>
  <cp:lastModifiedBy>Mæland, Stian</cp:lastModifiedBy>
  <cp:revision>4</cp:revision>
  <cp:lastPrinted>2013-12-10T13:47:00Z</cp:lastPrinted>
  <dcterms:created xsi:type="dcterms:W3CDTF">2013-12-10T13:25:00Z</dcterms:created>
  <dcterms:modified xsi:type="dcterms:W3CDTF">2013-12-10T13:55:00Z</dcterms:modified>
</cp:coreProperties>
</file>