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64D0" w14:textId="77777777" w:rsidR="00467BEC" w:rsidRPr="00EE0E09" w:rsidRDefault="00467BEC" w:rsidP="00EE0E09">
      <w:pPr>
        <w:pStyle w:val="Overskrift1"/>
      </w:pPr>
      <w:r w:rsidRPr="00EE0E09">
        <w:t xml:space="preserve">STATUTTER FOR KRETSMESTERSKAP I DRESSUR I X RYTTERKRETS </w:t>
      </w:r>
    </w:p>
    <w:p w14:paraId="663BDCFA" w14:textId="157CEA14" w:rsidR="00450593" w:rsidRDefault="00450593" w:rsidP="00450593"/>
    <w:p w14:paraId="219957EF" w14:textId="77777777" w:rsidR="00450593" w:rsidRDefault="00450593" w:rsidP="00450593">
      <w:r>
        <w:t xml:space="preserve"> </w:t>
      </w:r>
    </w:p>
    <w:p w14:paraId="12CF41FF" w14:textId="77777777" w:rsidR="00450593" w:rsidRDefault="00450593" w:rsidP="00450593">
      <w:pPr>
        <w:pStyle w:val="Overskrift2"/>
      </w:pPr>
      <w:r>
        <w:t>Generelt</w:t>
      </w:r>
    </w:p>
    <w:p w14:paraId="342382C5" w14:textId="77777777" w:rsidR="00450593" w:rsidRDefault="00450593" w:rsidP="00450593">
      <w:r>
        <w:t xml:space="preserve">Kretsmesterskapene arrangeres etter KR med de tillegg som går fram av disse statutter. </w:t>
      </w:r>
    </w:p>
    <w:p w14:paraId="515C7CB5" w14:textId="77777777" w:rsidR="00450593" w:rsidRDefault="00450593" w:rsidP="00450593">
      <w:r>
        <w:t xml:space="preserve">Generelt gjelder bestemmelsene i KR I Kap. 5 Mesterskap, og spesielt § 152.  </w:t>
      </w:r>
    </w:p>
    <w:p w14:paraId="64290DFC" w14:textId="77777777" w:rsidR="00450593" w:rsidRDefault="00450593" w:rsidP="00450593">
      <w:r>
        <w:t xml:space="preserve">Aldersgrenser for rytter se KR I § 122 og det aktuelle grenreglement. Aldersgrenser for hest se KR I § 123.2 og det aktuelle grenreglement. </w:t>
      </w:r>
    </w:p>
    <w:p w14:paraId="160A5B69" w14:textId="75E1A35E" w:rsidR="00450593" w:rsidRDefault="00450593" w:rsidP="00450593">
      <w:r>
        <w:t xml:space="preserve">Kretsmesterskapene er åpne for ryttere fra klubber som er tilsluttet </w:t>
      </w:r>
      <w:r w:rsidRPr="00450593">
        <w:rPr>
          <w:i/>
          <w:iCs/>
        </w:rPr>
        <w:t>[xxx]</w:t>
      </w:r>
      <w:r w:rsidRPr="00450593">
        <w:t xml:space="preserve"> </w:t>
      </w:r>
      <w:r>
        <w:t xml:space="preserve">rytterkrets, på hester med norsk hesteregistrering. </w:t>
      </w:r>
    </w:p>
    <w:p w14:paraId="26617CF9" w14:textId="7D62D392" w:rsidR="00450593" w:rsidRDefault="00450593" w:rsidP="00450593">
      <w:r>
        <w:t xml:space="preserve">Kretsstyret bestemmer hvert år innen 01.03 sted og tidspunkt for kretsmesterskapene og hvilke grener, kategorier og klassenivåer som skal arrangeres dersom det er åpnet for valg i statuttene. Det kreves minst 3 påmeldte og 3 startende i hvert mesterskap. Rytter kan bare delta i ett individuelt KM i samme gren samme år. Det samme gjelder hesten (KR I § 150.5). Rytter kan bare delta med én hest. </w:t>
      </w:r>
    </w:p>
    <w:p w14:paraId="535B8DA3" w14:textId="083E4D74" w:rsidR="00B84EBD" w:rsidRDefault="00B84EBD" w:rsidP="00450593"/>
    <w:p w14:paraId="593B1AD1" w14:textId="77777777" w:rsidR="00B84EBD" w:rsidRDefault="00B84EBD" w:rsidP="00B84EBD">
      <w:pPr>
        <w:pStyle w:val="Overskrift2"/>
      </w:pPr>
      <w:r>
        <w:t xml:space="preserve">Kvalifisering </w:t>
      </w:r>
    </w:p>
    <w:p w14:paraId="4B80A4BC" w14:textId="77777777" w:rsidR="00B84EBD" w:rsidRDefault="00B84EBD" w:rsidP="00B84EBD">
      <w:r>
        <w:t xml:space="preserve">Ekvipasjen skal </w:t>
      </w:r>
      <w:bookmarkStart w:id="0" w:name="_GoBack"/>
      <w:bookmarkEnd w:id="0"/>
      <w:r>
        <w:t xml:space="preserve">minst ha gjennomført tilsvarende klasse som høyeste avdeling i det aktuelle mesterskapet, med godkjent resultat på minst D-stevne i løpet av de to siste kalenderår før inneværende, og senest før start i 1. avdeling av mesterskapsklassen (KR I § 153.3). </w:t>
      </w:r>
    </w:p>
    <w:p w14:paraId="592E1DD3" w14:textId="66BD3507" w:rsidR="00B84EBD" w:rsidRPr="00B84EBD" w:rsidRDefault="00B84EBD" w:rsidP="00450593">
      <w:pPr>
        <w:rPr>
          <w:i/>
        </w:rPr>
      </w:pPr>
      <w:r w:rsidRPr="00941F90">
        <w:rPr>
          <w:i/>
        </w:rPr>
        <w:t>[Henvis til de generelle bestemmelsene, eller skriv inn her hvis det er noe som skal være strengere]</w:t>
      </w:r>
      <w:r w:rsidRPr="00EE0E09">
        <w:rPr>
          <w:i/>
        </w:rPr>
        <w:t xml:space="preserve">  </w:t>
      </w:r>
    </w:p>
    <w:p w14:paraId="05042E48" w14:textId="77777777" w:rsidR="00450593" w:rsidRDefault="00450593" w:rsidP="00450593">
      <w:r>
        <w:t xml:space="preserve"> </w:t>
      </w:r>
    </w:p>
    <w:p w14:paraId="078B38D7" w14:textId="77777777" w:rsidR="00B84EBD" w:rsidRPr="008040BE" w:rsidRDefault="00B84EBD" w:rsidP="00B84EBD">
      <w:pPr>
        <w:pStyle w:val="Overskrift2"/>
      </w:pPr>
      <w:r w:rsidRPr="008040BE">
        <w:t xml:space="preserve">Dommere </w:t>
      </w:r>
    </w:p>
    <w:p w14:paraId="03103CD7" w14:textId="77777777" w:rsidR="00B84EBD" w:rsidRPr="008040BE" w:rsidRDefault="00B84EBD" w:rsidP="00B84EBD">
      <w:r w:rsidRPr="008040BE">
        <w:t xml:space="preserve">Kretsstyret oppnevner overdommer/teknisk delegat, dommere og chief steward. (KR I Kap. 6). </w:t>
      </w:r>
    </w:p>
    <w:p w14:paraId="20FAC871" w14:textId="77777777" w:rsidR="00B84EBD" w:rsidRDefault="00B84EBD" w:rsidP="00B84EBD">
      <w:r w:rsidRPr="008040BE">
        <w:t>Arrangøren engasjerer eventuelt veterinær (med unntak for dopingprøveveterinær) (KR I §190 og det aktuelle grenreglement).</w:t>
      </w:r>
      <w:r>
        <w:t xml:space="preserve">   </w:t>
      </w:r>
    </w:p>
    <w:p w14:paraId="4FE863B4" w14:textId="77777777" w:rsidR="00B84EBD" w:rsidRDefault="00B84EBD" w:rsidP="00B84EBD">
      <w:r>
        <w:t xml:space="preserve">Det skal være 3 </w:t>
      </w:r>
      <w:r w:rsidRPr="00EE0E09">
        <w:rPr>
          <w:i/>
        </w:rPr>
        <w:t>[eller lavere antall]</w:t>
      </w:r>
      <w:r>
        <w:t xml:space="preserve"> dommere i mesterskapsklassene. Overdommer kan inngå i dommerpanelet. Dommerne skal være autorisert for den aktuelle klasse i hht KR I Tillegg 5.4. DDA kan ikke dømme mesterskapsklasser. </w:t>
      </w:r>
    </w:p>
    <w:p w14:paraId="2145DA44" w14:textId="5F7FC23F" w:rsidR="00B84EBD" w:rsidRDefault="00B84EBD" w:rsidP="00B84EBD">
      <w:r>
        <w:t xml:space="preserve">Overdommeren skal ha høyeste autorisasjon i hht mesterskapets klasser. </w:t>
      </w:r>
    </w:p>
    <w:p w14:paraId="434BCE04" w14:textId="77777777" w:rsidR="00B84EBD" w:rsidRDefault="00B84EBD" w:rsidP="00B84EBD"/>
    <w:p w14:paraId="317BE52B" w14:textId="77777777" w:rsidR="00B84EBD" w:rsidRPr="00C025C3" w:rsidRDefault="00B84EBD" w:rsidP="00B84EBD">
      <w:pPr>
        <w:pStyle w:val="Overskrift2"/>
      </w:pPr>
      <w:r w:rsidRPr="00C025C3">
        <w:t xml:space="preserve">Premiering </w:t>
      </w:r>
    </w:p>
    <w:p w14:paraId="79136BE6" w14:textId="2ED5EBC3" w:rsidR="00B84EBD" w:rsidRPr="00C025C3" w:rsidRDefault="00B84EBD" w:rsidP="00B84EBD">
      <w:r w:rsidRPr="00C025C3">
        <w:t xml:space="preserve">I hvert mesterskap deles det ut 3 medaljer (gull, sølv og bronse). Premiering i lagmesterskap se også KR I § 147.2. </w:t>
      </w:r>
    </w:p>
    <w:p w14:paraId="791F491E" w14:textId="77777777" w:rsidR="00B84EBD" w:rsidRPr="00C025C3" w:rsidRDefault="00B84EBD" w:rsidP="00B84EBD">
      <w:r w:rsidRPr="00C025C3">
        <w:rPr>
          <w:i/>
          <w:iCs/>
        </w:rPr>
        <w:t>[</w:t>
      </w:r>
      <w:r>
        <w:rPr>
          <w:i/>
          <w:iCs/>
        </w:rPr>
        <w:t>xxx</w:t>
      </w:r>
      <w:r w:rsidRPr="00C025C3">
        <w:rPr>
          <w:i/>
          <w:iCs/>
        </w:rPr>
        <w:t>]</w:t>
      </w:r>
      <w:r w:rsidRPr="00C025C3">
        <w:t xml:space="preserve"> Rytterkrets bekoster og deler ut medaljer og KM-rosetter til medaljevinnerne </w:t>
      </w:r>
      <w:r w:rsidRPr="00C025C3">
        <w:rPr>
          <w:i/>
        </w:rPr>
        <w:t>[og pokal til vinner]. [Her kan dere skrive mer om premieringen om ønskelig, for eksempel mesterskapsdekken, mesterskapsbånd og evt. øvrige rosetter.]</w:t>
      </w:r>
      <w:r w:rsidRPr="00C025C3">
        <w:t xml:space="preserve"> </w:t>
      </w:r>
    </w:p>
    <w:p w14:paraId="4044F9C3" w14:textId="77777777" w:rsidR="00B84EBD" w:rsidRPr="00C025C3" w:rsidRDefault="00B84EBD" w:rsidP="00B84EBD">
      <w:pPr>
        <w:rPr>
          <w:i/>
        </w:rPr>
      </w:pPr>
      <w:r w:rsidRPr="00C025C3">
        <w:t xml:space="preserve">Arrangørklubben bekoster og deler ut </w:t>
      </w:r>
      <w:r w:rsidRPr="00C025C3">
        <w:rPr>
          <w:i/>
        </w:rPr>
        <w:t xml:space="preserve">[fyll inn det som passer, inkl klassepremiering, ærespremier mm] </w:t>
      </w:r>
    </w:p>
    <w:p w14:paraId="312E7D0A" w14:textId="77777777" w:rsidR="00B84EBD" w:rsidRPr="00621D99" w:rsidRDefault="00B84EBD" w:rsidP="00B84EBD">
      <w:pPr>
        <w:rPr>
          <w:i/>
        </w:rPr>
      </w:pPr>
      <w:r w:rsidRPr="00C025C3">
        <w:rPr>
          <w:i/>
        </w:rPr>
        <w:t>[Her kan dere sette inn dersom det gjelder noe spesielt</w:t>
      </w:r>
      <w:r>
        <w:rPr>
          <w:i/>
        </w:rPr>
        <w:t xml:space="preserve">, feks </w:t>
      </w:r>
      <w:r w:rsidRPr="00C025C3">
        <w:rPr>
          <w:i/>
        </w:rPr>
        <w:t>ærespremier eller lignende</w:t>
      </w:r>
      <w:r>
        <w:rPr>
          <w:i/>
        </w:rPr>
        <w:t>,</w:t>
      </w:r>
      <w:r w:rsidRPr="00C025C3">
        <w:rPr>
          <w:i/>
        </w:rPr>
        <w:t xml:space="preserve"> i tillegg til det som gjelder generelt</w:t>
      </w:r>
      <w:r w:rsidRPr="00621D99">
        <w:rPr>
          <w:i/>
        </w:rPr>
        <w:t xml:space="preserve">.] </w:t>
      </w:r>
    </w:p>
    <w:p w14:paraId="2387F2D7" w14:textId="77777777" w:rsidR="00B84EBD" w:rsidRDefault="00B84EBD" w:rsidP="00B84EBD"/>
    <w:p w14:paraId="26235150" w14:textId="5BFCA728" w:rsidR="00467BEC" w:rsidRPr="00941F90" w:rsidRDefault="00467BEC" w:rsidP="00467BEC">
      <w:pPr>
        <w:rPr>
          <w:iCs/>
        </w:rPr>
      </w:pPr>
    </w:p>
    <w:p w14:paraId="41BA4BBE" w14:textId="19574B6D" w:rsidR="00EE0E09" w:rsidRDefault="00467BEC" w:rsidP="00450593">
      <w:pPr>
        <w:pStyle w:val="Overskrift2"/>
      </w:pPr>
      <w:r>
        <w:lastRenderedPageBreak/>
        <w:t>G</w:t>
      </w:r>
      <w:r w:rsidR="004250F6">
        <w:t xml:space="preserve">jennomføring av mesterskapsstevnet </w:t>
      </w:r>
    </w:p>
    <w:p w14:paraId="33F3240F" w14:textId="0FD32F6F" w:rsidR="00467BEC" w:rsidRDefault="00467BEC" w:rsidP="00467BEC">
      <w:pPr>
        <w:rPr>
          <w:i/>
        </w:rPr>
      </w:pPr>
      <w:r>
        <w:t xml:space="preserve">Mesterskapene skal arrangeres </w:t>
      </w:r>
      <w:r w:rsidRPr="003A48F9">
        <w:rPr>
          <w:i/>
        </w:rPr>
        <w:t xml:space="preserve">[i eget stevne/innlagt i annet stevne] [angi ca tidspunkt] [angi om individuelt og lag skal gå i samme stevne]  </w:t>
      </w:r>
    </w:p>
    <w:p w14:paraId="37AC62A0" w14:textId="342EEEC8" w:rsidR="00467BEC" w:rsidRDefault="00467BEC" w:rsidP="00467BEC"/>
    <w:p w14:paraId="3A1FA418" w14:textId="47ABC89A" w:rsidR="00EE0E09" w:rsidRDefault="004250F6" w:rsidP="00EE0E09">
      <w:pPr>
        <w:pStyle w:val="Overskrift2"/>
      </w:pPr>
      <w:r>
        <w:t>Individuelle mesterskap</w:t>
      </w:r>
    </w:p>
    <w:p w14:paraId="61C3D347" w14:textId="77777777" w:rsidR="00EE0E09" w:rsidRDefault="00467BEC" w:rsidP="00467BEC">
      <w:r>
        <w:t xml:space="preserve">KM for individuelle utøvere kan bare arrangeres for aldersbestemte kategorier (jf KR I § 122.) </w:t>
      </w:r>
    </w:p>
    <w:p w14:paraId="46647706" w14:textId="77777777" w:rsidR="00EE0E09" w:rsidRDefault="00467BEC" w:rsidP="00467BEC">
      <w:r>
        <w:t xml:space="preserve">Det kan arrangeres følgende mesterskap: </w:t>
      </w:r>
    </w:p>
    <w:p w14:paraId="32B906F5" w14:textId="5539DF58" w:rsidR="00EE0E09" w:rsidRDefault="00467BEC" w:rsidP="00467BEC">
      <w:r>
        <w:t xml:space="preserve">KM-D  </w:t>
      </w:r>
      <w:r w:rsidR="00EE0E09">
        <w:tab/>
      </w:r>
      <w:r w:rsidR="00EE0E09">
        <w:tab/>
      </w:r>
      <w:r>
        <w:t xml:space="preserve">er åpent for alle alderskategorier </w:t>
      </w:r>
    </w:p>
    <w:p w14:paraId="3A93608F" w14:textId="283A0E88" w:rsidR="00EE0E09" w:rsidRDefault="00467BEC" w:rsidP="00467BEC">
      <w:r>
        <w:t xml:space="preserve">KM-D-UR </w:t>
      </w:r>
      <w:r w:rsidR="00EE0E09">
        <w:tab/>
      </w:r>
      <w:r>
        <w:t xml:space="preserve">er åpent for ungryttere og juniorryttere </w:t>
      </w:r>
    </w:p>
    <w:p w14:paraId="7A0CB30D" w14:textId="564C4FE5" w:rsidR="00EE0E09" w:rsidRDefault="00467BEC" w:rsidP="00467BEC">
      <w:r>
        <w:t xml:space="preserve">KM-D-J </w:t>
      </w:r>
      <w:r w:rsidR="00EE0E09">
        <w:tab/>
      </w:r>
      <w:r>
        <w:t xml:space="preserve">er åpent for juniorryttere </w:t>
      </w:r>
    </w:p>
    <w:p w14:paraId="748532AF" w14:textId="48A1F1E3" w:rsidR="00EE0E09" w:rsidRDefault="00467BEC" w:rsidP="00467BEC">
      <w:r>
        <w:t xml:space="preserve">KM-D-P </w:t>
      </w:r>
      <w:r w:rsidR="00EE0E09">
        <w:tab/>
      </w:r>
      <w:r>
        <w:t xml:space="preserve">er åpent for ponniekvipasjer </w:t>
      </w:r>
    </w:p>
    <w:p w14:paraId="3C52F6EE" w14:textId="77777777" w:rsidR="00EE0E09" w:rsidRPr="00EE0E09" w:rsidRDefault="00467BEC" w:rsidP="00467BEC">
      <w:pPr>
        <w:rPr>
          <w:i/>
        </w:rPr>
      </w:pPr>
      <w:r w:rsidRPr="00EE0E09">
        <w:rPr>
          <w:i/>
        </w:rPr>
        <w:t xml:space="preserve">[Angi om noen av kategoriene slås sammen til ett mesterskap. KM-D-P kan ikke slås sammen med noen annen kategori] </w:t>
      </w:r>
    </w:p>
    <w:p w14:paraId="6B505829" w14:textId="10FFB1C1" w:rsidR="00467BEC" w:rsidRDefault="00467BEC" w:rsidP="00467BEC">
      <w:r>
        <w:t xml:space="preserve">Mesterskapene går over </w:t>
      </w:r>
      <w:r w:rsidRPr="00EE0E09">
        <w:rPr>
          <w:i/>
        </w:rPr>
        <w:t>[en/to]</w:t>
      </w:r>
      <w:r>
        <w:t xml:space="preserve"> avdelinger. Mesterskapene er lukket for deltakere som ikke deltar i mesterskapet </w:t>
      </w:r>
      <w:r w:rsidRPr="00EE0E09">
        <w:rPr>
          <w:i/>
        </w:rPr>
        <w:t>[eller hvis to avd: første avdeling er åpen for deltakere som ikke deltar i mesterskapet, mens andre avdeling er lukket for slike deltakere].</w:t>
      </w:r>
      <w:r>
        <w:t xml:space="preserve">  </w:t>
      </w:r>
    </w:p>
    <w:p w14:paraId="0452FF81" w14:textId="77777777" w:rsidR="00467BEC" w:rsidRDefault="00467BEC" w:rsidP="00467BEC">
      <w:r>
        <w:t xml:space="preserve"> </w:t>
      </w:r>
    </w:p>
    <w:p w14:paraId="0AE44B8C" w14:textId="1CDB01A5" w:rsidR="00EE0E09" w:rsidRDefault="00467BEC" w:rsidP="007808E1">
      <w:pPr>
        <w:pStyle w:val="Overskrift2"/>
      </w:pPr>
      <w:r>
        <w:t>L</w:t>
      </w:r>
      <w:r w:rsidR="004250F6">
        <w:t xml:space="preserve">agmesterskap </w:t>
      </w:r>
    </w:p>
    <w:p w14:paraId="54B3662E" w14:textId="77777777" w:rsidR="00EE0E09" w:rsidRDefault="00467BEC" w:rsidP="00467BEC">
      <w:r>
        <w:t xml:space="preserve">Det kan bare arrangeres følgende KM for lag: </w:t>
      </w:r>
    </w:p>
    <w:p w14:paraId="5D8FA49E" w14:textId="77777777" w:rsidR="00EE0E09" w:rsidRDefault="00467BEC" w:rsidP="00467BEC">
      <w:r>
        <w:t xml:space="preserve">KM-D-Lag   </w:t>
      </w:r>
      <w:r w:rsidR="00EE0E09">
        <w:tab/>
      </w:r>
      <w:r>
        <w:t xml:space="preserve">er åpen for alle alderskategorier </w:t>
      </w:r>
    </w:p>
    <w:p w14:paraId="1A144D22" w14:textId="77777777" w:rsidR="00EE0E09" w:rsidRDefault="00467BEC" w:rsidP="00467BEC">
      <w:r>
        <w:t xml:space="preserve">KM-D-Lag-P  </w:t>
      </w:r>
      <w:r w:rsidR="00EE0E09">
        <w:tab/>
      </w:r>
      <w:r>
        <w:t xml:space="preserve">er åpen for ponniekvipasjer  </w:t>
      </w:r>
    </w:p>
    <w:p w14:paraId="7DBA1441" w14:textId="77777777" w:rsidR="00EE0E09" w:rsidRDefault="00467BEC" w:rsidP="00467BEC">
      <w:r>
        <w:t xml:space="preserve">Lagmesterskapene er åpne for klubblag bestående av ryttere fra samme klubb. Hvert lag består av 3-4 ekvipasjer der de tre beste er tellende. </w:t>
      </w:r>
      <w:r w:rsidRPr="00EE0E09">
        <w:rPr>
          <w:i/>
        </w:rPr>
        <w:t>[Alt. 2-3 ekvipasjer]</w:t>
      </w:r>
      <w:r>
        <w:t xml:space="preserve"> Hver rytter kan bare starte én hest, og hver hest kan bare starte én gang. Hver klubb kan starte flere lag </w:t>
      </w:r>
      <w:r w:rsidRPr="00EE0E09">
        <w:rPr>
          <w:i/>
        </w:rPr>
        <w:t>[ett lag/nærmere angitt antall lag].</w:t>
      </w:r>
      <w:r>
        <w:t xml:space="preserve"> </w:t>
      </w:r>
    </w:p>
    <w:p w14:paraId="239377B1" w14:textId="0EBBD445" w:rsidR="00467BEC" w:rsidRDefault="00467BEC" w:rsidP="00467BEC">
      <w:r>
        <w:t xml:space="preserve">Lagmesterskapene rides i én avdeling </w:t>
      </w:r>
      <w:r w:rsidRPr="00EE0E09">
        <w:rPr>
          <w:i/>
        </w:rPr>
        <w:t>[eller to avdelinger]</w:t>
      </w:r>
      <w:r w:rsidR="00EE0E09">
        <w:rPr>
          <w:i/>
        </w:rPr>
        <w:t>.</w:t>
      </w:r>
      <w:r>
        <w:t xml:space="preserve"> Lagmesterskapet er lukket for individuelle deltakere utenom lagene </w:t>
      </w:r>
      <w:r w:rsidRPr="00EE0E09">
        <w:rPr>
          <w:i/>
        </w:rPr>
        <w:t>[eller: første avdeling er åpen for individuelle deltakere, mens andre avdeling er lukket for individuelle deltakere utenom lagene]. [Her kan det også beskrives hvorvidt mesterskapet arrangeres på to klassenivå, der noen ekvipasjer på laget starter høyeste klasse, og noen laveste.]</w:t>
      </w:r>
      <w:r>
        <w:t xml:space="preserve"> </w:t>
      </w:r>
    </w:p>
    <w:p w14:paraId="17EBB227" w14:textId="77777777" w:rsidR="00621D99" w:rsidRDefault="00621D99" w:rsidP="00467BEC"/>
    <w:p w14:paraId="2039EA58" w14:textId="4B189A1B" w:rsidR="00EE0E09" w:rsidRDefault="00467BEC" w:rsidP="00EE0E09">
      <w:pPr>
        <w:pStyle w:val="Overskrift2"/>
      </w:pPr>
      <w:r>
        <w:t>K</w:t>
      </w:r>
      <w:r w:rsidR="004250F6">
        <w:t>lassene</w:t>
      </w:r>
      <w:r>
        <w:t xml:space="preserve"> </w:t>
      </w:r>
    </w:p>
    <w:p w14:paraId="1827FCCB" w14:textId="77777777" w:rsidR="00EE0E09" w:rsidRDefault="00467BEC" w:rsidP="00467BEC">
      <w:r w:rsidRPr="00EE0E09">
        <w:rPr>
          <w:i/>
        </w:rPr>
        <w:t>[KM kan bare gå i standardprogram, ikke i kür]</w:t>
      </w:r>
      <w:r>
        <w:t xml:space="preserve">    </w:t>
      </w:r>
    </w:p>
    <w:p w14:paraId="04E586EE" w14:textId="40FF3D18" w:rsidR="00EE0E09" w:rsidRDefault="00467BEC" w:rsidP="00EE0E09">
      <w:pPr>
        <w:ind w:left="1416" w:firstLine="708"/>
      </w:pPr>
      <w:r>
        <w:t xml:space="preserve">[1. avdeling]  </w:t>
      </w:r>
      <w:r w:rsidR="00EE0E09">
        <w:tab/>
      </w:r>
      <w:r w:rsidR="00EE0E09">
        <w:tab/>
      </w:r>
      <w:r w:rsidR="007808E1">
        <w:tab/>
      </w:r>
      <w:r w:rsidR="007808E1">
        <w:tab/>
      </w:r>
      <w:r>
        <w:t xml:space="preserve">[2. avdeling] </w:t>
      </w:r>
    </w:p>
    <w:p w14:paraId="3BAA5CA4" w14:textId="77777777" w:rsidR="00EE0E09" w:rsidRDefault="00EE0E09" w:rsidP="00EE0E09">
      <w:pPr>
        <w:ind w:left="708" w:firstLine="708"/>
      </w:pPr>
    </w:p>
    <w:p w14:paraId="530328F1" w14:textId="77777777" w:rsidR="00EE0E09" w:rsidRDefault="00467BEC" w:rsidP="00EE0E09">
      <w:r>
        <w:t xml:space="preserve">KM-D   </w:t>
      </w:r>
    </w:p>
    <w:p w14:paraId="15667C07" w14:textId="77777777" w:rsidR="00EE0E09" w:rsidRDefault="00467BEC" w:rsidP="00EE0E09">
      <w:r>
        <w:t xml:space="preserve">KM-D-UR  </w:t>
      </w:r>
    </w:p>
    <w:p w14:paraId="5E4D5C34" w14:textId="77777777" w:rsidR="00EE0E09" w:rsidRDefault="00467BEC" w:rsidP="00EE0E09">
      <w:r>
        <w:t xml:space="preserve">KM-D-J  </w:t>
      </w:r>
    </w:p>
    <w:p w14:paraId="4746D5D5" w14:textId="77777777" w:rsidR="00EE0E09" w:rsidRDefault="00467BEC" w:rsidP="00EE0E09">
      <w:r>
        <w:t xml:space="preserve">KM-D-P  </w:t>
      </w:r>
    </w:p>
    <w:p w14:paraId="5C25A0D8" w14:textId="77777777" w:rsidR="00EE0E09" w:rsidRDefault="00467BEC" w:rsidP="00EE0E09">
      <w:r>
        <w:t xml:space="preserve">KM-D-Lag </w:t>
      </w:r>
    </w:p>
    <w:p w14:paraId="6B639525" w14:textId="07517C99" w:rsidR="00467BEC" w:rsidRDefault="00467BEC" w:rsidP="00EE0E09">
      <w:r>
        <w:t xml:space="preserve">KM-D-Lag-P </w:t>
      </w:r>
    </w:p>
    <w:p w14:paraId="2E6DD90A" w14:textId="5AC4C017" w:rsidR="00467BEC" w:rsidRDefault="00467BEC" w:rsidP="00467BEC"/>
    <w:p w14:paraId="38F73072" w14:textId="667E56E5" w:rsidR="00EE0E09" w:rsidRDefault="00467BEC" w:rsidP="00621D99">
      <w:pPr>
        <w:pStyle w:val="Overskrift2"/>
      </w:pPr>
      <w:r>
        <w:t>R</w:t>
      </w:r>
      <w:r w:rsidR="004250F6">
        <w:t>esultatberegning</w:t>
      </w:r>
    </w:p>
    <w:p w14:paraId="6A8FB17B" w14:textId="77777777" w:rsidR="00621D99" w:rsidRPr="00621D99" w:rsidRDefault="00467BEC" w:rsidP="00467BEC">
      <w:pPr>
        <w:rPr>
          <w:i/>
        </w:rPr>
      </w:pPr>
      <w:r w:rsidRPr="00621D99">
        <w:rPr>
          <w:i/>
        </w:rPr>
        <w:t xml:space="preserve"> [Alt. 1:] </w:t>
      </w:r>
    </w:p>
    <w:p w14:paraId="28A95C42" w14:textId="77777777" w:rsidR="00621D99" w:rsidRDefault="00467BEC" w:rsidP="00467BEC">
      <w:r w:rsidRPr="00621D99">
        <w:rPr>
          <w:u w:val="single"/>
        </w:rPr>
        <w:t>For de individuelle mesterskapene gjelder følgende</w:t>
      </w:r>
      <w:r>
        <w:t xml:space="preserve"> </w:t>
      </w:r>
      <w:r w:rsidRPr="00621D99">
        <w:rPr>
          <w:i/>
        </w:rPr>
        <w:t>[ved en avdeling]:</w:t>
      </w:r>
      <w:r>
        <w:t xml:space="preserve"> </w:t>
      </w:r>
    </w:p>
    <w:p w14:paraId="472C12D3" w14:textId="44C730D6" w:rsidR="00467BEC" w:rsidRDefault="00467BEC" w:rsidP="00467BEC">
      <w:r>
        <w:lastRenderedPageBreak/>
        <w:t xml:space="preserve">Vinner er den som har høyest prosentresultat. Dersom det er flere ekvipasjer på samme medaljeplass, er den best som har høyest sum på "allment inntrykk". Ved fortsatt lik plassering på 1.-plass, blir det omridning om gullmedaljen i samme program som i den ordinære omgangen. </w:t>
      </w:r>
    </w:p>
    <w:p w14:paraId="00DAF95B" w14:textId="77777777" w:rsidR="00467BEC" w:rsidRDefault="00467BEC" w:rsidP="00467BEC">
      <w:r>
        <w:t xml:space="preserve"> </w:t>
      </w:r>
    </w:p>
    <w:p w14:paraId="45612241" w14:textId="77777777" w:rsidR="00621D99" w:rsidRPr="00621D99" w:rsidRDefault="00467BEC" w:rsidP="00467BEC">
      <w:pPr>
        <w:rPr>
          <w:i/>
        </w:rPr>
      </w:pPr>
      <w:r w:rsidRPr="00621D99">
        <w:rPr>
          <w:i/>
        </w:rPr>
        <w:t xml:space="preserve">[Alt. 2:] </w:t>
      </w:r>
    </w:p>
    <w:p w14:paraId="453719B1" w14:textId="13282F0A" w:rsidR="00621D99" w:rsidRDefault="003A48F9" w:rsidP="00467BEC">
      <w:r>
        <w:rPr>
          <w:u w:val="single"/>
        </w:rPr>
        <w:t>For de individuelle mesterskapene</w:t>
      </w:r>
      <w:r w:rsidR="00467BEC" w:rsidRPr="00621D99">
        <w:rPr>
          <w:u w:val="single"/>
        </w:rPr>
        <w:t xml:space="preserve"> gjelder følgende</w:t>
      </w:r>
      <w:r w:rsidR="00467BEC">
        <w:t xml:space="preserve"> </w:t>
      </w:r>
      <w:r w:rsidR="00467BEC" w:rsidRPr="00621D99">
        <w:rPr>
          <w:i/>
        </w:rPr>
        <w:t>[ved 2 avdelinger]</w:t>
      </w:r>
      <w:r w:rsidR="00467BEC">
        <w:t xml:space="preserve">: </w:t>
      </w:r>
    </w:p>
    <w:p w14:paraId="6B9CBD38" w14:textId="52B00184" w:rsidR="00467BEC" w:rsidRDefault="00467BEC" w:rsidP="00467BEC">
      <w:r>
        <w:t xml:space="preserve">Vinner der den som har høyest sammenlagt prosentresultat etter to avdelinger. Dersom det er flere ekvipasjer på medaljeplass med samme prosentresultat i sammendraget, vinner den som har høyest prosentresultat i andre avdeling. Dersom det fremdeles er flere på samme medaljeplass, er den best som har høyest sum på ”allment inntrykk” fra 1.avd + 2.avd. Ved fortsatt lik plassering på 1.-plass, blir det omridning om gullmedaljen i samme program som for 2.avdeling. </w:t>
      </w:r>
    </w:p>
    <w:p w14:paraId="77141124" w14:textId="77777777" w:rsidR="00467BEC" w:rsidRDefault="00467BEC" w:rsidP="00467BEC">
      <w:r>
        <w:t xml:space="preserve"> </w:t>
      </w:r>
    </w:p>
    <w:p w14:paraId="2B484384" w14:textId="77777777" w:rsidR="00621D99" w:rsidRDefault="00467BEC" w:rsidP="00467BEC">
      <w:r w:rsidRPr="00621D99">
        <w:rPr>
          <w:u w:val="single"/>
        </w:rPr>
        <w:t>For lagmesterskapene gjelder følgende</w:t>
      </w:r>
      <w:r>
        <w:t xml:space="preserve">: </w:t>
      </w:r>
    </w:p>
    <w:p w14:paraId="28F8F294" w14:textId="1F66ED6B" w:rsidR="00467BEC" w:rsidRDefault="00467BEC" w:rsidP="00467BEC">
      <w:r>
        <w:t xml:space="preserve">Prosentresultatene til de 3 </w:t>
      </w:r>
      <w:r w:rsidRPr="00621D99">
        <w:rPr>
          <w:i/>
        </w:rPr>
        <w:t>[2]</w:t>
      </w:r>
      <w:r>
        <w:t xml:space="preserve"> beste på hvert lag </w:t>
      </w:r>
      <w:r w:rsidRPr="00621D99">
        <w:rPr>
          <w:i/>
        </w:rPr>
        <w:t>[i hver avdeling]</w:t>
      </w:r>
      <w:r>
        <w:t xml:space="preserve"> legges sammen. Vinner er det laget som oppnår høyest samlet prosentresultat. Ved flere lag på samme medaljeplass er det laget best som har høyeste prosentresultat for sin dårligste tellende rytter </w:t>
      </w:r>
      <w:r w:rsidRPr="00621D99">
        <w:rPr>
          <w:i/>
        </w:rPr>
        <w:t>[i hver avdeling]</w:t>
      </w:r>
      <w:r>
        <w:t xml:space="preserve">. Ved fortsatt lik plassering skilles lagene ved omridning mellom en rytter fra hver av de aktuelle lagene i samme program på høyeste klassenivå </w:t>
      </w:r>
      <w:r w:rsidRPr="00621D99">
        <w:rPr>
          <w:i/>
        </w:rPr>
        <w:t xml:space="preserve">[som i siste avdeling]. </w:t>
      </w:r>
    </w:p>
    <w:p w14:paraId="6A18DB53" w14:textId="77777777" w:rsidR="004250F6" w:rsidRDefault="004250F6" w:rsidP="00467BEC"/>
    <w:p w14:paraId="2C4A0D07" w14:textId="77777777" w:rsidR="00467BEC" w:rsidRDefault="00467BEC" w:rsidP="00467BEC"/>
    <w:p w14:paraId="2A493042" w14:textId="77777777" w:rsidR="00621D99" w:rsidRDefault="00621D99" w:rsidP="00467BEC"/>
    <w:p w14:paraId="2FE29199" w14:textId="303632D7" w:rsidR="00467BEC" w:rsidRDefault="00467BEC" w:rsidP="00467BEC">
      <w:r>
        <w:t xml:space="preserve">Godkjent X Rytterkrets </w:t>
      </w:r>
    </w:p>
    <w:p w14:paraId="21F85C12" w14:textId="77777777" w:rsidR="00467BEC" w:rsidRDefault="00467BEC" w:rsidP="00467BEC">
      <w:r>
        <w:t xml:space="preserve"> </w:t>
      </w:r>
    </w:p>
    <w:p w14:paraId="4FF0EEF0" w14:textId="77777777" w:rsidR="00467BEC" w:rsidRDefault="00467BEC" w:rsidP="00467BEC">
      <w:r>
        <w:t xml:space="preserve">Dato……………..  </w:t>
      </w:r>
    </w:p>
    <w:p w14:paraId="690B4334" w14:textId="10C84B73" w:rsidR="00467BEC" w:rsidRDefault="00467BEC" w:rsidP="00467BEC">
      <w:r>
        <w:t xml:space="preserve"> </w:t>
      </w:r>
    </w:p>
    <w:p w14:paraId="6F032FAD" w14:textId="77777777" w:rsidR="007808E1" w:rsidRDefault="007808E1" w:rsidP="00467BEC"/>
    <w:p w14:paraId="701E0FCF" w14:textId="77777777" w:rsidR="00467BEC" w:rsidRDefault="00467BEC" w:rsidP="00467BEC">
      <w:r>
        <w:t xml:space="preserve">Underskrift………………………………..  </w:t>
      </w:r>
    </w:p>
    <w:p w14:paraId="7C63D78F" w14:textId="77777777" w:rsidR="00E762EB" w:rsidRPr="006C305B" w:rsidRDefault="00E762EB" w:rsidP="006C305B"/>
    <w:sectPr w:rsidR="00E762EB" w:rsidRPr="006C305B" w:rsidSect="009C131C">
      <w:headerReference w:type="default" r:id="rId11"/>
      <w:footerReference w:type="even" r:id="rId12"/>
      <w:footerReference w:type="default" r:id="rId13"/>
      <w:headerReference w:type="first" r:id="rId14"/>
      <w:footerReference w:type="first" r:id="rId15"/>
      <w:pgSz w:w="11900" w:h="16840"/>
      <w:pgMar w:top="1087" w:right="985"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D7E3" w14:textId="77777777" w:rsidR="00697BAF" w:rsidRDefault="00697BAF" w:rsidP="008A2546">
      <w:r>
        <w:separator/>
      </w:r>
    </w:p>
  </w:endnote>
  <w:endnote w:type="continuationSeparator" w:id="0">
    <w:p w14:paraId="7234F9FF" w14:textId="77777777" w:rsidR="00697BAF" w:rsidRDefault="00697BAF" w:rsidP="008A2546">
      <w:r>
        <w:continuationSeparator/>
      </w:r>
    </w:p>
  </w:endnote>
  <w:endnote w:type="continuationNotice" w:id="1">
    <w:p w14:paraId="231BC12B" w14:textId="77777777" w:rsidR="00697BAF" w:rsidRDefault="00697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96" w14:textId="77777777" w:rsidR="00D46031" w:rsidRDefault="00D46031" w:rsidP="00E10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7C63D797" w14:textId="77777777" w:rsidR="00D46031" w:rsidRDefault="00D46031" w:rsidP="00E10034">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98" w14:textId="31EC6837" w:rsidR="00D46031" w:rsidRDefault="00D46031" w:rsidP="00E10034">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808E1">
      <w:rPr>
        <w:rStyle w:val="Sidetall"/>
        <w:noProof/>
      </w:rPr>
      <w:t>2</w:t>
    </w:r>
    <w:r>
      <w:rPr>
        <w:rStyle w:val="Sidetall"/>
      </w:rPr>
      <w:fldChar w:fldCharType="end"/>
    </w:r>
  </w:p>
  <w:p w14:paraId="0930938F" w14:textId="24140379" w:rsidR="009C131C" w:rsidRPr="009C131C" w:rsidRDefault="001B55A5" w:rsidP="009C131C">
    <w:pPr>
      <w:pStyle w:val="Bunntekst"/>
      <w:rPr>
        <w:i/>
        <w:iCs/>
        <w:sz w:val="22"/>
        <w:szCs w:val="22"/>
      </w:rPr>
    </w:pPr>
    <w:r>
      <w:rPr>
        <w:i/>
        <w:iCs/>
        <w:sz w:val="22"/>
        <w:szCs w:val="22"/>
      </w:rPr>
      <w:t>Rev 29</w:t>
    </w:r>
    <w:r w:rsidR="009C131C" w:rsidRPr="009C131C">
      <w:rPr>
        <w:i/>
        <w:iCs/>
        <w:sz w:val="22"/>
        <w:szCs w:val="22"/>
      </w:rPr>
      <w:t>. desember 20</w:t>
    </w:r>
    <w:r>
      <w:rPr>
        <w:i/>
        <w:iCs/>
        <w:sz w:val="22"/>
        <w:szCs w:val="22"/>
      </w:rPr>
      <w:t>2</w:t>
    </w:r>
    <w:r w:rsidR="009C131C" w:rsidRPr="009C131C">
      <w:rPr>
        <w:i/>
        <w:iCs/>
        <w:sz w:val="22"/>
        <w:szCs w:val="22"/>
      </w:rPr>
      <w:t xml:space="preserve">1 </w:t>
    </w:r>
  </w:p>
  <w:p w14:paraId="6F449CCF" w14:textId="77777777" w:rsidR="00621D99" w:rsidRDefault="00621D99" w:rsidP="009C131C">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A1" w14:textId="6395A9EF" w:rsidR="00D46031" w:rsidRPr="00621D99" w:rsidRDefault="00450593" w:rsidP="00450593">
    <w:pPr>
      <w:pStyle w:val="Bunntekst"/>
      <w:ind w:left="360"/>
    </w:pPr>
    <w:r>
      <w:t xml:space="preserve">31. desember </w:t>
    </w:r>
    <w:r w:rsidR="00621D99">
      <w:t>20</w:t>
    </w:r>
    <w:r>
      <w:t>19</w:t>
    </w:r>
    <w:r w:rsidR="00D46031" w:rsidRPr="00621D9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A8E6" w14:textId="77777777" w:rsidR="00697BAF" w:rsidRDefault="00697BAF" w:rsidP="008A2546">
      <w:r>
        <w:separator/>
      </w:r>
    </w:p>
  </w:footnote>
  <w:footnote w:type="continuationSeparator" w:id="0">
    <w:p w14:paraId="31BCC9E2" w14:textId="77777777" w:rsidR="00697BAF" w:rsidRDefault="00697BAF" w:rsidP="008A2546">
      <w:r>
        <w:continuationSeparator/>
      </w:r>
    </w:p>
  </w:footnote>
  <w:footnote w:type="continuationNotice" w:id="1">
    <w:p w14:paraId="4B99A1C3" w14:textId="77777777" w:rsidR="00697BAF" w:rsidRDefault="00697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95" w14:textId="07217D99" w:rsidR="00D46031" w:rsidRDefault="00D46031" w:rsidP="00215713">
    <w:pPr>
      <w:pStyle w:val="Topptekst"/>
      <w:ind w:left="-1417"/>
    </w:pPr>
    <w:r>
      <w:rPr>
        <w:noProof/>
      </w:rPr>
      <w:drawing>
        <wp:inline distT="0" distB="0" distL="0" distR="0" wp14:anchorId="7C63D7A2" wp14:editId="7C63D7A3">
          <wp:extent cx="5700395" cy="1084911"/>
          <wp:effectExtent l="0" t="0" r="0" b="762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YF_Hovedlogo_CP.ai"/>
                  <pic:cNvPicPr/>
                </pic:nvPicPr>
                <pic:blipFill>
                  <a:blip r:embed="rId1">
                    <a:alphaModFix/>
                    <a:extLst>
                      <a:ext uri="{28A0092B-C50C-407E-A947-70E740481C1C}">
                        <a14:useLocalDpi xmlns:a14="http://schemas.microsoft.com/office/drawing/2010/main" val="0"/>
                      </a:ext>
                    </a:extLst>
                  </a:blip>
                  <a:stretch>
                    <a:fillRect/>
                  </a:stretch>
                </pic:blipFill>
                <pic:spPr>
                  <a:xfrm>
                    <a:off x="0" y="0"/>
                    <a:ext cx="5704059" cy="108560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9A" w14:textId="77777777" w:rsidR="00436FFF" w:rsidRDefault="00436FFF" w:rsidP="00436FFF">
    <w:pPr>
      <w:pStyle w:val="Topptekst"/>
    </w:pPr>
  </w:p>
  <w:p w14:paraId="7C63D79B" w14:textId="77777777" w:rsidR="00C76D23" w:rsidRDefault="00C76D23" w:rsidP="00436FFF">
    <w:pPr>
      <w:pStyle w:val="Topptekst"/>
    </w:pPr>
  </w:p>
  <w:p w14:paraId="7C63D79C" w14:textId="77777777" w:rsidR="00436FFF" w:rsidRDefault="00436FFF" w:rsidP="00436FFF">
    <w:pPr>
      <w:pStyle w:val="Topptekst"/>
    </w:pPr>
    <w:r>
      <w:rPr>
        <w:noProof/>
      </w:rPr>
      <w:drawing>
        <wp:inline distT="0" distB="0" distL="0" distR="0" wp14:anchorId="7C63D7A4" wp14:editId="7C63D7A5">
          <wp:extent cx="3514725" cy="77152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14725" cy="771525"/>
                  </a:xfrm>
                  <a:prstGeom prst="rect">
                    <a:avLst/>
                  </a:prstGeom>
                </pic:spPr>
              </pic:pic>
            </a:graphicData>
          </a:graphic>
        </wp:inline>
      </w:drawing>
    </w:r>
    <w:r>
      <w:tab/>
    </w:r>
    <w:r>
      <w:rPr>
        <w:noProof/>
      </w:rPr>
      <w:drawing>
        <wp:inline distT="0" distB="0" distL="0" distR="0" wp14:anchorId="7C63D7A6" wp14:editId="7C63D7A7">
          <wp:extent cx="1020671" cy="786634"/>
          <wp:effectExtent l="0" t="0" r="0" b="0"/>
          <wp:docPr id="13" name="Bilde 13" descr="L:\SF40 Arkiv\LOGO NRYF div\piktogrammer NRYF\Dressur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F40 Arkiv\LOGO NRYF div\piktogrammer NRYF\Dressur_svar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3380" cy="788722"/>
                  </a:xfrm>
                  <a:prstGeom prst="rect">
                    <a:avLst/>
                  </a:prstGeom>
                  <a:noFill/>
                  <a:ln>
                    <a:noFill/>
                  </a:ln>
                </pic:spPr>
              </pic:pic>
            </a:graphicData>
          </a:graphic>
        </wp:inline>
      </w:drawing>
    </w:r>
  </w:p>
  <w:p w14:paraId="7C63D79D" w14:textId="77777777" w:rsidR="00D46031" w:rsidRDefault="00D46031" w:rsidP="00215713">
    <w:pPr>
      <w:pStyle w:val="Topptekst"/>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75B"/>
    <w:multiLevelType w:val="hybridMultilevel"/>
    <w:tmpl w:val="DC16C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5EE17DD"/>
    <w:multiLevelType w:val="hybridMultilevel"/>
    <w:tmpl w:val="C396F90C"/>
    <w:lvl w:ilvl="0" w:tplc="0962334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05B"/>
    <w:rsid w:val="00010505"/>
    <w:rsid w:val="00041DDC"/>
    <w:rsid w:val="0005014E"/>
    <w:rsid w:val="001B4337"/>
    <w:rsid w:val="001B55A5"/>
    <w:rsid w:val="00215713"/>
    <w:rsid w:val="00272365"/>
    <w:rsid w:val="002E0144"/>
    <w:rsid w:val="003A48F9"/>
    <w:rsid w:val="004038F3"/>
    <w:rsid w:val="004250F6"/>
    <w:rsid w:val="00436FFF"/>
    <w:rsid w:val="00450593"/>
    <w:rsid w:val="00467BEC"/>
    <w:rsid w:val="004F5187"/>
    <w:rsid w:val="005E2214"/>
    <w:rsid w:val="00601853"/>
    <w:rsid w:val="00605FFA"/>
    <w:rsid w:val="00621D99"/>
    <w:rsid w:val="00697BAF"/>
    <w:rsid w:val="006B19D1"/>
    <w:rsid w:val="006C305B"/>
    <w:rsid w:val="00722A5D"/>
    <w:rsid w:val="007808E1"/>
    <w:rsid w:val="007E0A88"/>
    <w:rsid w:val="008040BE"/>
    <w:rsid w:val="00842FCD"/>
    <w:rsid w:val="008A2546"/>
    <w:rsid w:val="008A4E38"/>
    <w:rsid w:val="00941F90"/>
    <w:rsid w:val="0098487B"/>
    <w:rsid w:val="009C131C"/>
    <w:rsid w:val="00A21794"/>
    <w:rsid w:val="00A778E6"/>
    <w:rsid w:val="00AA1879"/>
    <w:rsid w:val="00B40DC7"/>
    <w:rsid w:val="00B84EBD"/>
    <w:rsid w:val="00BE420F"/>
    <w:rsid w:val="00C025C3"/>
    <w:rsid w:val="00C76D23"/>
    <w:rsid w:val="00CF2288"/>
    <w:rsid w:val="00D46031"/>
    <w:rsid w:val="00DB10AB"/>
    <w:rsid w:val="00DC1999"/>
    <w:rsid w:val="00E079C7"/>
    <w:rsid w:val="00E10034"/>
    <w:rsid w:val="00E762EB"/>
    <w:rsid w:val="00EC0559"/>
    <w:rsid w:val="00EE0E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63D78F"/>
  <w14:defaultImageDpi w14:val="300"/>
  <w15:docId w15:val="{B612492A-B6CB-463B-B81D-55657050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0E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E0E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A2546"/>
    <w:pPr>
      <w:tabs>
        <w:tab w:val="center" w:pos="4536"/>
        <w:tab w:val="right" w:pos="9072"/>
      </w:tabs>
    </w:pPr>
  </w:style>
  <w:style w:type="character" w:customStyle="1" w:styleId="TopptekstTegn">
    <w:name w:val="Topptekst Tegn"/>
    <w:basedOn w:val="Standardskriftforavsnitt"/>
    <w:link w:val="Topptekst"/>
    <w:uiPriority w:val="99"/>
    <w:rsid w:val="008A2546"/>
  </w:style>
  <w:style w:type="paragraph" w:styleId="Bunntekst">
    <w:name w:val="footer"/>
    <w:basedOn w:val="Normal"/>
    <w:link w:val="BunntekstTegn"/>
    <w:uiPriority w:val="99"/>
    <w:unhideWhenUsed/>
    <w:rsid w:val="008A2546"/>
    <w:pPr>
      <w:tabs>
        <w:tab w:val="center" w:pos="4536"/>
        <w:tab w:val="right" w:pos="9072"/>
      </w:tabs>
    </w:pPr>
  </w:style>
  <w:style w:type="character" w:customStyle="1" w:styleId="BunntekstTegn">
    <w:name w:val="Bunntekst Tegn"/>
    <w:basedOn w:val="Standardskriftforavsnitt"/>
    <w:link w:val="Bunntekst"/>
    <w:uiPriority w:val="99"/>
    <w:rsid w:val="008A2546"/>
  </w:style>
  <w:style w:type="paragraph" w:styleId="Bobletekst">
    <w:name w:val="Balloon Text"/>
    <w:basedOn w:val="Normal"/>
    <w:link w:val="BobletekstTegn"/>
    <w:uiPriority w:val="99"/>
    <w:semiHidden/>
    <w:unhideWhenUsed/>
    <w:rsid w:val="008A254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A2546"/>
    <w:rPr>
      <w:rFonts w:ascii="Lucida Grande" w:hAnsi="Lucida Grande" w:cs="Lucida Grande"/>
      <w:sz w:val="18"/>
      <w:szCs w:val="18"/>
    </w:rPr>
  </w:style>
  <w:style w:type="character" w:styleId="Sidetall">
    <w:name w:val="page number"/>
    <w:basedOn w:val="Standardskriftforavsnitt"/>
    <w:uiPriority w:val="99"/>
    <w:semiHidden/>
    <w:unhideWhenUsed/>
    <w:rsid w:val="00215713"/>
  </w:style>
  <w:style w:type="character" w:styleId="Hyperkobling">
    <w:name w:val="Hyperlink"/>
    <w:basedOn w:val="Standardskriftforavsnitt"/>
    <w:uiPriority w:val="99"/>
    <w:unhideWhenUsed/>
    <w:rsid w:val="00842FCD"/>
    <w:rPr>
      <w:color w:val="0000FF" w:themeColor="hyperlink"/>
      <w:u w:val="single"/>
    </w:rPr>
  </w:style>
  <w:style w:type="paragraph" w:styleId="Tittel">
    <w:name w:val="Title"/>
    <w:basedOn w:val="Normal"/>
    <w:next w:val="Normal"/>
    <w:link w:val="TittelTegn"/>
    <w:qFormat/>
    <w:rsid w:val="00D46031"/>
    <w:pPr>
      <w:spacing w:after="240"/>
      <w:outlineLvl w:val="0"/>
    </w:pPr>
    <w:rPr>
      <w:rFonts w:ascii="Arial" w:eastAsiaTheme="majorEastAsia" w:hAnsi="Arial" w:cstheme="majorBidi"/>
      <w:b/>
      <w:bCs/>
      <w:kern w:val="28"/>
      <w:szCs w:val="32"/>
      <w:lang w:eastAsia="en-US"/>
    </w:rPr>
  </w:style>
  <w:style w:type="character" w:customStyle="1" w:styleId="TittelTegn">
    <w:name w:val="Tittel Tegn"/>
    <w:basedOn w:val="Standardskriftforavsnitt"/>
    <w:link w:val="Tittel"/>
    <w:rsid w:val="00D46031"/>
    <w:rPr>
      <w:rFonts w:ascii="Arial" w:eastAsiaTheme="majorEastAsia" w:hAnsi="Arial" w:cstheme="majorBidi"/>
      <w:b/>
      <w:bCs/>
      <w:kern w:val="28"/>
      <w:szCs w:val="32"/>
      <w:lang w:eastAsia="en-US"/>
    </w:rPr>
  </w:style>
  <w:style w:type="paragraph" w:customStyle="1" w:styleId="Label">
    <w:name w:val="Label"/>
    <w:basedOn w:val="Normal"/>
    <w:qFormat/>
    <w:rsid w:val="00D46031"/>
    <w:rPr>
      <w:rFonts w:ascii="Arial" w:eastAsia="Times New Roman" w:hAnsi="Arial" w:cs="Arial"/>
      <w:sz w:val="22"/>
      <w:szCs w:val="22"/>
      <w:lang w:eastAsia="en-US"/>
    </w:rPr>
  </w:style>
  <w:style w:type="table" w:styleId="Tabellrutenett">
    <w:name w:val="Table Grid"/>
    <w:basedOn w:val="Vanligtabell"/>
    <w:uiPriority w:val="59"/>
    <w:rsid w:val="00E762E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EE0E09"/>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EE0E0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366">
      <w:bodyDiv w:val="1"/>
      <w:marLeft w:val="0"/>
      <w:marRight w:val="0"/>
      <w:marTop w:val="0"/>
      <w:marBottom w:val="0"/>
      <w:divBdr>
        <w:top w:val="none" w:sz="0" w:space="0" w:color="auto"/>
        <w:left w:val="none" w:sz="0" w:space="0" w:color="auto"/>
        <w:bottom w:val="none" w:sz="0" w:space="0" w:color="auto"/>
        <w:right w:val="none" w:sz="0" w:space="0" w:color="auto"/>
      </w:divBdr>
    </w:div>
    <w:div w:id="1442840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3" ma:contentTypeDescription="Opprett et nytt dokument." ma:contentTypeScope="" ma:versionID="4bc3a90f360fff5be7c7fa497696a8db">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e42f6cec528c6fd569ef7d11f931ceae"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0E892-2FFF-40D1-8B51-A4FF3A8A222A}">
  <ds:schemaRefs>
    <ds:schemaRef ds:uri="http://schemas.microsoft.com/sharepoint/v3/contenttype/forms"/>
  </ds:schemaRefs>
</ds:datastoreItem>
</file>

<file path=customXml/itemProps2.xml><?xml version="1.0" encoding="utf-8"?>
<ds:datastoreItem xmlns:ds="http://schemas.openxmlformats.org/officeDocument/2006/customXml" ds:itemID="{BE13CF0A-91B5-4C35-9B64-C48D6666B5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225FA-4544-4860-BC23-E1887DCF531A}">
  <ds:schemaRefs>
    <ds:schemaRef ds:uri="http://schemas.openxmlformats.org/officeDocument/2006/bibliography"/>
  </ds:schemaRefs>
</ds:datastoreItem>
</file>

<file path=customXml/itemProps4.xml><?xml version="1.0" encoding="utf-8"?>
<ds:datastoreItem xmlns:ds="http://schemas.openxmlformats.org/officeDocument/2006/customXml" ds:itemID="{828FB892-CD77-49AC-8AF0-79F5B60C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924</Words>
  <Characters>4902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Selters Design</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Løken, Turid</dc:creator>
  <cp:keywords/>
  <dc:description/>
  <cp:lastModifiedBy>Løken, Turid</cp:lastModifiedBy>
  <cp:revision>21</cp:revision>
  <cp:lastPrinted>2019-12-04T09:30:00Z</cp:lastPrinted>
  <dcterms:created xsi:type="dcterms:W3CDTF">2019-12-04T09:09:00Z</dcterms:created>
  <dcterms:modified xsi:type="dcterms:W3CDTF">2021-12-29T12:46:00Z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OrgTilhorighet">
    <vt:lpwstr>1;#SF40 Norges Rytterforbund|bb54c7b7-58ca-4eed-ab5d-5d51ca641501</vt:lpwstr>
  </property>
  <property fmtid="{D5CDD505-2E9C-101B-9397-08002B2CF9AE}" pid="4" name="_dlc_DocIdItemGuid">
    <vt:lpwstr>092cf6e6-5631-47e6-95be-66acaeead5ef</vt:lpwstr>
  </property>
  <property fmtid="{D5CDD505-2E9C-101B-9397-08002B2CF9AE}" pid="5" name="Dokumentkategori">
    <vt:lpwstr/>
  </property>
</Properties>
</file>